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05245D" w14:textId="07124A70" w:rsidR="00C5732E" w:rsidRPr="00EF6D51" w:rsidRDefault="00C5732E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5FB7A6D5" wp14:editId="50823B53">
            <wp:extent cx="2382114" cy="2476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101" t="11544" r="4917" b="6907"/>
                    <a:stretch/>
                  </pic:blipFill>
                  <pic:spPr bwMode="auto">
                    <a:xfrm>
                      <a:off x="0" y="0"/>
                      <a:ext cx="2386625" cy="248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t xml:space="preserve"> </w:t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13956902" wp14:editId="7E53CFEF">
            <wp:extent cx="2539468" cy="2475524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90" t="11840" r="6360" b="7943"/>
                    <a:stretch/>
                  </pic:blipFill>
                  <pic:spPr bwMode="auto">
                    <a:xfrm>
                      <a:off x="0" y="0"/>
                      <a:ext cx="2587787" cy="252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0E14D" w14:textId="77777777" w:rsidR="00067A0F" w:rsidRPr="00EF6D51" w:rsidRDefault="00067A0F" w:rsidP="00D21507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>Полуплоскость:</w:t>
      </w:r>
      <w:bookmarkStart w:id="0" w:name="_GoBack"/>
      <w:bookmarkEnd w:id="0"/>
    </w:p>
    <w:p w14:paraId="21DFEE76" w14:textId="77777777" w:rsidR="00067A0F" w:rsidRPr="00EF6D51" w:rsidRDefault="00067A0F" w:rsidP="00067A0F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016D9F37" wp14:editId="5C4B3614">
            <wp:extent cx="2395422" cy="2421890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20" t="11100" r="3315" b="7647"/>
                    <a:stretch/>
                  </pic:blipFill>
                  <pic:spPr bwMode="auto">
                    <a:xfrm>
                      <a:off x="0" y="0"/>
                      <a:ext cx="2405336" cy="243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3C85B2C3" wp14:editId="62AD8523">
            <wp:extent cx="2605367" cy="2415540"/>
            <wp:effectExtent l="0" t="0" r="508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90" t="14356" r="6681" b="10311"/>
                    <a:stretch/>
                  </pic:blipFill>
                  <pic:spPr bwMode="auto">
                    <a:xfrm>
                      <a:off x="0" y="0"/>
                      <a:ext cx="2630789" cy="243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BF425" w14:textId="77777777" w:rsidR="00122166" w:rsidRPr="00EF6D51" w:rsidRDefault="00122166" w:rsidP="00067A0F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Левый Нижний угол:</w:t>
      </w:r>
    </w:p>
    <w:p w14:paraId="7961E9A8" w14:textId="77777777" w:rsidR="00122166" w:rsidRPr="00EF6D51" w:rsidRDefault="00122166" w:rsidP="00122166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>Разностное уравнение для данной схемы имеет вид:</w:t>
      </w:r>
      <w:r w:rsidR="00E55ADD" w:rsidRPr="00EF6D51">
        <w:rPr>
          <w:rFonts w:ascii="Times New Roman" w:hAnsi="Times New Roman" w:cs="Times New Roman"/>
          <w:sz w:val="27"/>
          <w:szCs w:val="27"/>
        </w:rPr>
        <w:t xml:space="preserve"> </w:t>
      </w:r>
      <w:r w:rsidRPr="00EF6D51">
        <w:rPr>
          <w:rFonts w:ascii="Times New Roman" w:eastAsia="Times New Roman" w:hAnsi="Times New Roman" w:cs="Times New Roman"/>
          <w:sz w:val="27"/>
          <w:szCs w:val="27"/>
        </w:rPr>
        <w:br/>
      </w: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+a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i+1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=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</m:t>
              </m:r>
            </m:sup>
          </m:sSubSup>
        </m:oMath>
      </m:oMathPara>
    </w:p>
    <w:p w14:paraId="301FCED0" w14:textId="77777777" w:rsidR="00122166" w:rsidRPr="00EF6D51" w:rsidRDefault="00122166" w:rsidP="00122166">
      <w:pPr>
        <w:rPr>
          <w:rFonts w:ascii="Times New Roman" w:eastAsia="Times New Roman" w:hAnsi="Times New Roman" w:cs="Times New Roman"/>
          <w:i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 xml:space="preserve">Решая это разностное уравнение относительно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j+1</m:t>
            </m:r>
          </m:sup>
        </m:sSubSup>
        <m:r>
          <w:rPr>
            <w:rFonts w:ascii="Cambria Math" w:eastAsia="Times New Roman" w:hAnsi="Cambria Math" w:cs="Times New Roman"/>
            <w:sz w:val="27"/>
            <w:szCs w:val="27"/>
          </w:rPr>
          <m:t xml:space="preserve"> </m:t>
        </m:r>
      </m:oMath>
      <w:r w:rsidRPr="00EF6D51">
        <w:rPr>
          <w:rFonts w:ascii="Times New Roman" w:eastAsia="Times New Roman" w:hAnsi="Times New Roman" w:cs="Times New Roman"/>
          <w:sz w:val="27"/>
          <w:szCs w:val="27"/>
        </w:rPr>
        <w:t>получаем следующую разностную схему</w:t>
      </w:r>
    </w:p>
    <w:p w14:paraId="1BDC1C7D" w14:textId="77777777" w:rsidR="00122166" w:rsidRPr="00EF6D51" w:rsidRDefault="00910D83" w:rsidP="00122166">
      <w:pPr>
        <w:rPr>
          <w:rFonts w:ascii="Times New Roman" w:eastAsia="Times New Roman" w:hAnsi="Times New Roman" w:cs="Times New Roman"/>
          <w:i/>
          <w:sz w:val="27"/>
          <w:szCs w:val="27"/>
        </w:rPr>
      </w:pP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j+1</m:t>
              </m:r>
            </m:sup>
          </m:sSubSup>
          <m:r>
            <w:rPr>
              <w:rFonts w:ascii="Cambria Math" w:eastAsia="Times New Roman" w:hAnsi="Cambria Math" w:cs="Times New Roman"/>
              <w:sz w:val="27"/>
              <w:szCs w:val="27"/>
            </w:rPr>
            <m:t>=τ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color w:val="000000"/>
              <w:sz w:val="27"/>
              <w:szCs w:val="27"/>
            </w:rPr>
            <m:t>-λ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i-1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</m:t>
              </m:r>
            </m:sup>
          </m:sSubSup>
          <m:r>
            <w:rPr>
              <w:rFonts w:ascii="Cambria Math" w:eastAsia="Times New Roman" w:hAnsi="Cambria Math" w:cs="Times New Roman"/>
              <w:sz w:val="27"/>
              <w:szCs w:val="27"/>
            </w:rPr>
            <m:t>+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(1+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  <m:t>λ</m:t>
              </m:r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)u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</m:t>
              </m:r>
            </m:sup>
          </m:sSubSup>
        </m:oMath>
      </m:oMathPara>
    </w:p>
    <w:p w14:paraId="232C5486" w14:textId="77777777" w:rsidR="00122166" w:rsidRPr="00EF6D51" w:rsidRDefault="00122166" w:rsidP="00122166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color w:val="000000"/>
              <w:sz w:val="27"/>
              <w:szCs w:val="27"/>
            </w:rPr>
            <m:t>λ=</m:t>
          </m:r>
          <m:f>
            <m:fPr>
              <m:ctrlP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  <m:t>a</m:t>
              </m:r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hAnsi="Cambria Math" w:cs="Times New Roman"/>
              <w:color w:val="000000"/>
              <w:sz w:val="27"/>
              <w:szCs w:val="27"/>
            </w:rPr>
            <m:t>, i=0,1,…,I-1, j=0,1,…,J-1</m:t>
          </m:r>
          <m:r>
            <m:rPr>
              <m:sty m:val="p"/>
            </m:rPr>
            <w:rPr>
              <w:rFonts w:ascii="Times New Roman" w:eastAsia="Times New Roman" w:hAnsi="Times New Roman" w:cs="Times New Roman"/>
              <w:color w:val="000000"/>
              <w:sz w:val="27"/>
              <w:szCs w:val="27"/>
            </w:rPr>
            <w:br/>
          </m:r>
        </m:oMath>
      </m:oMathPara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Начальные условия для значений на слое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 xml:space="preserve">j=0:   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0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i=0,1,…,I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150B823E" w14:textId="77777777" w:rsidR="00122166" w:rsidRPr="00EF6D51" w:rsidRDefault="00122166" w:rsidP="00122166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Граничные условия 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1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ψ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j=1,2,…,J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3ED62E2B" w14:textId="77777777" w:rsidR="00122166" w:rsidRPr="00E914A9" w:rsidRDefault="00122166" w:rsidP="00D21507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 xml:space="preserve">Схема является условно устойчивой в случае если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τ&lt;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-h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a</m:t>
            </m:r>
          </m:den>
        </m:f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. a=-2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Пусть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h=</m:t>
        </m:r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0.2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следовательно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τ&lt;0,1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Пусть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τ=0.01</m:t>
        </m:r>
      </m:oMath>
    </w:p>
    <w:p w14:paraId="6E92BD74" w14:textId="77777777" w:rsidR="00122166" w:rsidRPr="00EF6D51" w:rsidRDefault="00067A0F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67FE1403" wp14:editId="00E97776">
            <wp:extent cx="2128189" cy="2201442"/>
            <wp:effectExtent l="0" t="0" r="571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980" t="9028" r="2511" b="6462"/>
                    <a:stretch/>
                  </pic:blipFill>
                  <pic:spPr bwMode="auto">
                    <a:xfrm>
                      <a:off x="0" y="0"/>
                      <a:ext cx="2151914" cy="222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t xml:space="preserve"> </w:t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5100933C" wp14:editId="17390D99">
            <wp:extent cx="2226831" cy="200977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30" t="14949" r="6842" b="11050"/>
                    <a:stretch/>
                  </pic:blipFill>
                  <pic:spPr bwMode="auto">
                    <a:xfrm>
                      <a:off x="0" y="0"/>
                      <a:ext cx="2249154" cy="202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B0E45" w14:textId="77777777" w:rsidR="00947168" w:rsidRPr="00EF6D51" w:rsidRDefault="00947168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t>Полуплоскость:</w:t>
      </w:r>
    </w:p>
    <w:p w14:paraId="21DF1BC0" w14:textId="77777777" w:rsidR="00947168" w:rsidRPr="00EF6D51" w:rsidRDefault="00947168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1B4DF8B6" wp14:editId="517C3733">
            <wp:extent cx="2400300" cy="2600696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39" t="7992" r="4436" b="5575"/>
                    <a:stretch/>
                  </pic:blipFill>
                  <pic:spPr bwMode="auto">
                    <a:xfrm>
                      <a:off x="0" y="0"/>
                      <a:ext cx="2406414" cy="260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t xml:space="preserve"> </w:t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5C16A2C4" wp14:editId="66955C07">
            <wp:extent cx="2647950" cy="2779616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74" t="9620" r="6360" b="6019"/>
                    <a:stretch/>
                  </pic:blipFill>
                  <pic:spPr bwMode="auto">
                    <a:xfrm>
                      <a:off x="0" y="0"/>
                      <a:ext cx="2658558" cy="279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84E73" w14:textId="77777777" w:rsidR="00947168" w:rsidRPr="00EF6D51" w:rsidRDefault="00947168" w:rsidP="009471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EF6D51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Правый Верхний угол:</w:t>
      </w:r>
    </w:p>
    <w:p w14:paraId="16264003" w14:textId="77777777" w:rsidR="00947168" w:rsidRPr="00EF6D51" w:rsidRDefault="00947168" w:rsidP="00947168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>Разностное уравнение для данной схемы имеет вид:</w:t>
      </w:r>
      <w:r w:rsidRPr="00EF6D51">
        <w:rPr>
          <w:rFonts w:ascii="Times New Roman" w:eastAsia="Times New Roman" w:hAnsi="Times New Roman" w:cs="Times New Roman"/>
          <w:sz w:val="27"/>
          <w:szCs w:val="27"/>
        </w:rPr>
        <w:br/>
      </w: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+a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=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</m:t>
              </m:r>
            </m:sup>
          </m:sSubSup>
        </m:oMath>
      </m:oMathPara>
    </w:p>
    <w:p w14:paraId="1F2A84A1" w14:textId="77777777" w:rsidR="00947168" w:rsidRPr="00EF6D51" w:rsidRDefault="00947168" w:rsidP="00947168">
      <w:pPr>
        <w:rPr>
          <w:rFonts w:ascii="Times New Roman" w:eastAsia="Times New Roman" w:hAnsi="Times New Roman" w:cs="Times New Roman"/>
          <w:i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 xml:space="preserve">Решая это разностное уравнение относительно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j+1</m:t>
            </m:r>
          </m:sup>
        </m:sSubSup>
        <m:r>
          <w:rPr>
            <w:rFonts w:ascii="Cambria Math" w:eastAsia="Times New Roman" w:hAnsi="Cambria Math" w:cs="Times New Roman"/>
            <w:sz w:val="27"/>
            <w:szCs w:val="27"/>
          </w:rPr>
          <m:t xml:space="preserve"> </m:t>
        </m:r>
      </m:oMath>
      <w:r w:rsidRPr="00EF6D51">
        <w:rPr>
          <w:rFonts w:ascii="Times New Roman" w:eastAsia="Times New Roman" w:hAnsi="Times New Roman" w:cs="Times New Roman"/>
          <w:sz w:val="27"/>
          <w:szCs w:val="27"/>
        </w:rPr>
        <w:t>получаем следующую разностную схему</w:t>
      </w:r>
    </w:p>
    <w:p w14:paraId="6BB1B268" w14:textId="77777777" w:rsidR="00947168" w:rsidRPr="00EF6D51" w:rsidRDefault="00910D83" w:rsidP="00947168">
      <w:pPr>
        <w:rPr>
          <w:rFonts w:ascii="Times New Roman" w:eastAsia="Times New Roman" w:hAnsi="Times New Roman" w:cs="Times New Roman"/>
          <w:i/>
          <w:sz w:val="27"/>
          <w:szCs w:val="27"/>
        </w:rPr>
      </w:pP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j+1</m:t>
              </m:r>
            </m:sup>
          </m:sSubSup>
          <m:r>
            <w:rPr>
              <w:rFonts w:ascii="Cambria Math" w:eastAsia="Times New Roman" w:hAnsi="Cambria Math" w:cs="Times New Roman"/>
              <w:sz w:val="27"/>
              <w:szCs w:val="27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+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λu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+τ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1+λ</m:t>
              </m:r>
            </m:den>
          </m:f>
        </m:oMath>
      </m:oMathPara>
    </w:p>
    <w:p w14:paraId="749F6366" w14:textId="77777777" w:rsidR="00947168" w:rsidRPr="00EF6D51" w:rsidRDefault="00947168" w:rsidP="00947168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color w:val="000000"/>
              <w:sz w:val="27"/>
              <w:szCs w:val="27"/>
            </w:rPr>
            <w:lastRenderedPageBreak/>
            <m:t>λ=</m:t>
          </m:r>
          <m:f>
            <m:fPr>
              <m:ctrlP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  <m:t>a</m:t>
              </m:r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hAnsi="Cambria Math" w:cs="Times New Roman"/>
              <w:color w:val="000000"/>
              <w:sz w:val="27"/>
              <w:szCs w:val="27"/>
            </w:rPr>
            <m:t>, i=1,2,…,I, j=0,1,…,J-1</m:t>
          </m:r>
          <m:r>
            <m:rPr>
              <m:sty m:val="p"/>
            </m:rPr>
            <w:rPr>
              <w:rFonts w:ascii="Times New Roman" w:eastAsia="Times New Roman" w:hAnsi="Times New Roman" w:cs="Times New Roman"/>
              <w:color w:val="000000"/>
              <w:sz w:val="27"/>
              <w:szCs w:val="27"/>
            </w:rPr>
            <w:br/>
          </m:r>
        </m:oMath>
      </m:oMathPara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Начальные условия для значений на слое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 xml:space="preserve">j=0:   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0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i=0,1,…,I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3F5E409" w14:textId="77777777" w:rsidR="00947168" w:rsidRPr="00EF6D51" w:rsidRDefault="00947168" w:rsidP="00947168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Граничные условия 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ψ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j=0,1,…,J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28AB58DC" w14:textId="77777777" w:rsidR="00947168" w:rsidRPr="00EF6D51" w:rsidRDefault="00947168" w:rsidP="00947168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Схема является безусловно устойчивой при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a &gt;0</m:t>
        </m:r>
      </m:oMath>
      <w:r w:rsidR="00AD10AE"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0 &lt;τ&lt;0,1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Пусть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τ=0.01</m:t>
        </m:r>
      </m:oMath>
    </w:p>
    <w:p w14:paraId="507CC39E" w14:textId="77777777" w:rsidR="00947168" w:rsidRPr="00EF6D51" w:rsidRDefault="00AD10AE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30AF67F0" wp14:editId="755FC1C8">
            <wp:extent cx="2671279" cy="2819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743" t="10361" r="5398" b="7943"/>
                    <a:stretch/>
                  </pic:blipFill>
                  <pic:spPr bwMode="auto">
                    <a:xfrm>
                      <a:off x="0" y="0"/>
                      <a:ext cx="2684630" cy="283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t xml:space="preserve"> </w:t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4CA04102" wp14:editId="5CE25D81">
            <wp:extent cx="2757431" cy="284099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50" t="8584" r="5398" b="5871"/>
                    <a:stretch/>
                  </pic:blipFill>
                  <pic:spPr bwMode="auto">
                    <a:xfrm>
                      <a:off x="0" y="0"/>
                      <a:ext cx="2784807" cy="286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95A1D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2DB302F2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4784D3C8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4DBD7FA4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79D68433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359A9FA0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07EA83C9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4ACE7482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6D588BCC" w14:textId="77777777" w:rsidR="006A09D2" w:rsidRPr="00EF6D51" w:rsidRDefault="006A09D2" w:rsidP="00D21507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</w:p>
    <w:p w14:paraId="78F7F283" w14:textId="77777777" w:rsidR="006A09D2" w:rsidRPr="00EF6D51" w:rsidRDefault="006A09D2" w:rsidP="006A09D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EF6D51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Прямоугольник:</w:t>
      </w:r>
    </w:p>
    <w:p w14:paraId="5B1F90E3" w14:textId="77777777" w:rsidR="006A09D2" w:rsidRPr="00EF6D51" w:rsidRDefault="006A09D2" w:rsidP="006A09D2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>Разностное уравнение для данной схемы имеет вид:</w:t>
      </w:r>
      <w:r w:rsidRPr="00EF6D51">
        <w:rPr>
          <w:rFonts w:ascii="Times New Roman" w:eastAsia="Times New Roman" w:hAnsi="Times New Roman" w:cs="Times New Roman"/>
          <w:sz w:val="27"/>
          <w:szCs w:val="27"/>
        </w:rPr>
        <w:br/>
      </w: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(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)+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a</m:t>
              </m: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(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)=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accPr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e>
          </m:acc>
        </m:oMath>
      </m:oMathPara>
    </w:p>
    <w:p w14:paraId="5DC27FBD" w14:textId="77777777" w:rsidR="006A09D2" w:rsidRPr="00EF6D51" w:rsidRDefault="00910D83" w:rsidP="006A09D2">
      <w:pPr>
        <w:rPr>
          <w:rFonts w:ascii="Times New Roman" w:eastAsia="Times New Roman" w:hAnsi="Times New Roman" w:cs="Times New Roman"/>
          <w:sz w:val="27"/>
          <w:szCs w:val="27"/>
        </w:rPr>
      </w:pPr>
      <m:oMathPara>
        <m:oMath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accPr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</m:e>
          </m:acc>
          <m:r>
            <w:rPr>
              <w:rFonts w:ascii="Cambria Math" w:eastAsia="Times New Roman" w:hAnsi="Cambria Math" w:cs="Times New Roman"/>
              <w:sz w:val="27"/>
              <w:szCs w:val="27"/>
            </w:rPr>
            <m:t>=f(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7"/>
              <w:szCs w:val="27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 xml:space="preserve">,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</m:t>
              </m:r>
            </m:sub>
          </m:sSub>
          <m:r>
            <w:rPr>
              <w:rFonts w:ascii="Cambria Math" w:eastAsia="Times New Roman" w:hAnsi="Cambria Math" w:cs="Times New Roman"/>
              <w:sz w:val="27"/>
              <w:szCs w:val="27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7"/>
              <w:szCs w:val="27"/>
            </w:rPr>
            <m:t>)</m:t>
          </m:r>
        </m:oMath>
      </m:oMathPara>
    </w:p>
    <w:p w14:paraId="1CDC8EFF" w14:textId="77777777" w:rsidR="006A09D2" w:rsidRPr="00EF6D51" w:rsidRDefault="006A09D2" w:rsidP="006A09D2">
      <w:pPr>
        <w:rPr>
          <w:rFonts w:ascii="Times New Roman" w:eastAsia="Times New Roman" w:hAnsi="Times New Roman" w:cs="Times New Roman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 xml:space="preserve">Решая это разностное уравнение относительно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7"/>
                <w:szCs w:val="27"/>
              </w:rPr>
              <m:t>j+1</m:t>
            </m:r>
          </m:sup>
        </m:sSubSup>
        <m:r>
          <w:rPr>
            <w:rFonts w:ascii="Cambria Math" w:eastAsia="Times New Roman" w:hAnsi="Cambria Math" w:cs="Times New Roman"/>
            <w:sz w:val="27"/>
            <w:szCs w:val="27"/>
          </w:rPr>
          <m:t xml:space="preserve"> </m:t>
        </m:r>
      </m:oMath>
      <w:r w:rsidRPr="00EF6D51">
        <w:rPr>
          <w:rFonts w:ascii="Times New Roman" w:eastAsia="Times New Roman" w:hAnsi="Times New Roman" w:cs="Times New Roman"/>
          <w:sz w:val="27"/>
          <w:szCs w:val="27"/>
        </w:rPr>
        <w:t>получаем следующую разностную схему</w:t>
      </w:r>
    </w:p>
    <w:p w14:paraId="379690BA" w14:textId="77777777" w:rsidR="006A09D2" w:rsidRPr="00EF6D51" w:rsidRDefault="006A09D2" w:rsidP="006A09D2">
      <w:pPr>
        <w:rPr>
          <w:rFonts w:ascii="Times New Roman" w:eastAsia="Times New Roman" w:hAnsi="Times New Roman" w:cs="Times New Roman"/>
          <w:i/>
          <w:sz w:val="27"/>
          <w:szCs w:val="27"/>
          <w:lang w:val="en-US"/>
        </w:rPr>
      </w:pPr>
      <w:r w:rsidRPr="00EF6D51">
        <w:rPr>
          <w:rFonts w:ascii="Times New Roman" w:eastAsia="Times New Roman" w:hAnsi="Times New Roman" w:cs="Times New Roman"/>
          <w:sz w:val="27"/>
          <w:szCs w:val="27"/>
        </w:rPr>
        <w:tab/>
        <w:t xml:space="preserve">Для </w:t>
      </w:r>
      <m:oMath>
        <m:r>
          <w:rPr>
            <w:rFonts w:ascii="Cambria Math" w:eastAsia="Times New Roman" w:hAnsi="Cambria Math" w:cs="Times New Roman"/>
            <w:sz w:val="27"/>
            <w:szCs w:val="27"/>
          </w:rPr>
          <m:t>a&gt;0</m:t>
        </m:r>
      </m:oMath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t>:</w:t>
      </w:r>
    </w:p>
    <w:p w14:paraId="263B115B" w14:textId="77777777" w:rsidR="006A09D2" w:rsidRPr="00EF6D51" w:rsidRDefault="00910D83" w:rsidP="006A09D2">
      <w:pPr>
        <w:rPr>
          <w:rFonts w:ascii="Times New Roman" w:eastAsia="Times New Roman" w:hAnsi="Times New Roman" w:cs="Times New Roman"/>
          <w:i/>
          <w:sz w:val="27"/>
          <w:szCs w:val="27"/>
        </w:rPr>
      </w:pP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j+1</m:t>
              </m:r>
            </m:sup>
          </m:sSubSup>
          <m:r>
            <w:rPr>
              <w:rFonts w:ascii="Cambria Math" w:eastAsia="Times New Roman" w:hAnsi="Cambria Math" w:cs="Times New Roman"/>
              <w:sz w:val="27"/>
              <w:szCs w:val="27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1+λ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+(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)(1-λ)+2τ</m:t>
              </m:r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accPr>
                <m:e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7"/>
                          <w:szCs w:val="27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sz w:val="27"/>
                          <w:szCs w:val="27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7"/>
                          <w:szCs w:val="27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7"/>
                          <w:szCs w:val="27"/>
                        </w:rPr>
                        <m:t>j</m:t>
                      </m:r>
                    </m:sup>
                  </m:sSubSup>
                </m:e>
              </m:acc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1+λ</m:t>
              </m:r>
            </m:den>
          </m:f>
        </m:oMath>
      </m:oMathPara>
    </w:p>
    <w:p w14:paraId="162A4149" w14:textId="77777777" w:rsidR="006A09D2" w:rsidRPr="00EF6D51" w:rsidRDefault="006A09D2" w:rsidP="006A09D2">
      <w:pPr>
        <w:rPr>
          <w:rFonts w:ascii="Times New Roman" w:eastAsia="Times New Roman" w:hAnsi="Times New Roman" w:cs="Times New Roman"/>
          <w:i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color w:val="000000"/>
              <w:sz w:val="27"/>
              <w:szCs w:val="27"/>
            </w:rPr>
            <m:t>λ=</m:t>
          </m:r>
          <m:f>
            <m:fPr>
              <m:ctrlP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  <m:t>a</m:t>
              </m:r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hAnsi="Cambria Math" w:cs="Times New Roman"/>
              <w:color w:val="000000"/>
              <w:sz w:val="27"/>
              <w:szCs w:val="27"/>
            </w:rPr>
            <m:t>, i=1,2,…,I, j=0,1,…,J-1</m:t>
          </m:r>
        </m:oMath>
      </m:oMathPara>
    </w:p>
    <w:p w14:paraId="298FAAC4" w14:textId="77777777" w:rsidR="00273819" w:rsidRPr="00EF6D51" w:rsidRDefault="00273819" w:rsidP="0027381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Начальные условия для значений на слое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 xml:space="preserve">j=0:   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0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i=0,1,…,I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4E4E535C" w14:textId="77777777" w:rsidR="00273819" w:rsidRPr="00EF6D51" w:rsidRDefault="00273819" w:rsidP="0027381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Граничные условия 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ψ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j=0,1,…,J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0FC9C56D" w14:textId="77777777" w:rsidR="00273819" w:rsidRPr="00EF6D51" w:rsidRDefault="00273819" w:rsidP="00273819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Схема является безусловно устойчивой при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a &gt;0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0 &lt;τ&lt;0,1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Пусть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τ=0.01</m:t>
        </m:r>
      </m:oMath>
    </w:p>
    <w:p w14:paraId="4AA7A9F5" w14:textId="77777777" w:rsidR="00273819" w:rsidRPr="00EF6D51" w:rsidRDefault="00273819" w:rsidP="006A09D2">
      <w:pPr>
        <w:rPr>
          <w:rFonts w:ascii="Times New Roman" w:eastAsia="Times New Roman" w:hAnsi="Times New Roman" w:cs="Times New Roman"/>
          <w:i/>
          <w:sz w:val="27"/>
          <w:szCs w:val="27"/>
        </w:rPr>
      </w:pPr>
    </w:p>
    <w:p w14:paraId="1D300129" w14:textId="77777777" w:rsidR="006A09D2" w:rsidRPr="00EF6D51" w:rsidRDefault="006A09D2" w:rsidP="006A09D2">
      <w:pPr>
        <w:rPr>
          <w:rFonts w:ascii="Times New Roman" w:eastAsia="Times New Roman" w:hAnsi="Times New Roman" w:cs="Times New Roman"/>
          <w:sz w:val="27"/>
          <w:szCs w:val="27"/>
          <w:lang w:val="en-US"/>
        </w:rPr>
      </w:pPr>
      <w:r w:rsidRPr="00EF6D51">
        <w:rPr>
          <w:rFonts w:ascii="Times New Roman" w:eastAsia="Times New Roman" w:hAnsi="Times New Roman" w:cs="Times New Roman"/>
          <w:i/>
          <w:sz w:val="27"/>
          <w:szCs w:val="27"/>
        </w:rPr>
        <w:tab/>
      </w:r>
      <w:r w:rsidRPr="00EF6D51">
        <w:rPr>
          <w:rFonts w:ascii="Times New Roman" w:eastAsia="Times New Roman" w:hAnsi="Times New Roman" w:cs="Times New Roman"/>
          <w:sz w:val="27"/>
          <w:szCs w:val="27"/>
        </w:rPr>
        <w:t xml:space="preserve">Для </w:t>
      </w:r>
      <m:oMath>
        <m:r>
          <w:rPr>
            <w:rFonts w:ascii="Cambria Math" w:eastAsia="Times New Roman" w:hAnsi="Cambria Math" w:cs="Times New Roman"/>
            <w:sz w:val="27"/>
            <w:szCs w:val="27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7"/>
            <w:szCs w:val="27"/>
          </w:rPr>
          <m:t xml:space="preserve"> &lt;0</m:t>
        </m:r>
      </m:oMath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t>:</w:t>
      </w:r>
    </w:p>
    <w:p w14:paraId="55A93D9D" w14:textId="77777777" w:rsidR="006A09D2" w:rsidRPr="00EF6D51" w:rsidRDefault="00910D83" w:rsidP="006A09D2">
      <w:pPr>
        <w:rPr>
          <w:rFonts w:ascii="Times New Roman" w:eastAsia="Times New Roman" w:hAnsi="Times New Roman" w:cs="Times New Roman"/>
          <w:i/>
          <w:sz w:val="27"/>
          <w:szCs w:val="27"/>
        </w:rPr>
      </w:pP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i</m:t>
              </m:r>
            </m:sub>
            <m: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j+1</m:t>
              </m:r>
            </m:sup>
          </m:sSubSup>
          <m:r>
            <w:rPr>
              <w:rFonts w:ascii="Cambria Math" w:eastAsia="Times New Roman" w:hAnsi="Cambria Math" w:cs="Times New Roman"/>
              <w:sz w:val="27"/>
              <w:szCs w:val="27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fPr>
            <m:num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i-1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1-λ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+(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-</m:t>
              </m:r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i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7"/>
                      <w:szCs w:val="27"/>
                    </w:rPr>
                    <m:t>j+1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)(1+λ)+2τ</m:t>
              </m:r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sz w:val="27"/>
                      <w:szCs w:val="27"/>
                    </w:rPr>
                  </m:ctrlPr>
                </m:accPr>
                <m:e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7"/>
                          <w:szCs w:val="27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sz w:val="27"/>
                          <w:szCs w:val="27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7"/>
                          <w:szCs w:val="27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7"/>
                          <w:szCs w:val="27"/>
                        </w:rPr>
                        <m:t>j</m:t>
                      </m:r>
                    </m:sup>
                  </m:sSubSup>
                </m:e>
              </m:acc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1-λ</m:t>
              </m:r>
            </m:den>
          </m:f>
        </m:oMath>
      </m:oMathPara>
    </w:p>
    <w:p w14:paraId="7DC6EE14" w14:textId="77777777" w:rsidR="006A09D2" w:rsidRPr="00EF6D51" w:rsidRDefault="006A09D2" w:rsidP="006A09D2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color w:val="000000"/>
              <w:sz w:val="27"/>
              <w:szCs w:val="27"/>
            </w:rPr>
            <m:t>λ=</m:t>
          </m:r>
          <m:f>
            <m:fPr>
              <m:ctrlP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7"/>
                  <w:szCs w:val="27"/>
                </w:rPr>
                <m:t>a</m:t>
              </m:r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τ</m:t>
              </m:r>
              <m:ctrlPr>
                <w:rPr>
                  <w:rFonts w:ascii="Cambria Math" w:eastAsia="Times New Roman" w:hAnsi="Cambria Math" w:cs="Times New Roman"/>
                  <w:i/>
                  <w:sz w:val="27"/>
                  <w:szCs w:val="27"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  <w:sz w:val="27"/>
                  <w:szCs w:val="27"/>
                </w:rPr>
                <m:t>h</m:t>
              </m:r>
            </m:den>
          </m:f>
          <m:r>
            <w:rPr>
              <w:rFonts w:ascii="Cambria Math" w:hAnsi="Cambria Math" w:cs="Times New Roman"/>
              <w:color w:val="000000"/>
              <w:sz w:val="27"/>
              <w:szCs w:val="27"/>
            </w:rPr>
            <m:t>, i=0,1,…,I-1, j=0,1,…,J-1</m:t>
          </m:r>
        </m:oMath>
      </m:oMathPara>
    </w:p>
    <w:p w14:paraId="668BE438" w14:textId="77777777" w:rsidR="006A09D2" w:rsidRPr="00EF6D51" w:rsidRDefault="006A09D2" w:rsidP="006A09D2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 xml:space="preserve">Начальные условия для значений на слое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 xml:space="preserve">j=0:   </m:t>
        </m:r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0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i=0,1,…,I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D95D077" w14:textId="77777777" w:rsidR="006A09D2" w:rsidRPr="00EF6D51" w:rsidRDefault="006A09D2" w:rsidP="006A09D2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Граничные условия :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1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b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ψ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</w:rPr>
              <m:t>j</m:t>
            </m:r>
          </m:sup>
        </m:sSup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,   j=0,1,…,J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194A1AE6" w14:textId="77777777" w:rsidR="006A09D2" w:rsidRPr="00EF6D51" w:rsidRDefault="006A09D2" w:rsidP="006A09D2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Схема является безусловно устойчивой при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a &gt;0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0 &lt;τ&lt;0,1</m:t>
        </m:r>
      </m:oMath>
      <w:r w:rsidRPr="00EF6D5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Пусть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</w:rPr>
          <m:t>τ=0.01</m:t>
        </m:r>
      </m:oMath>
    </w:p>
    <w:p w14:paraId="4AF69BAE" w14:textId="77777777" w:rsidR="006A09D2" w:rsidRPr="00EF6D51" w:rsidRDefault="00273819" w:rsidP="00273819">
      <w:pPr>
        <w:rPr>
          <w:rFonts w:ascii="Times New Roman" w:eastAsia="Times New Roman" w:hAnsi="Times New Roman" w:cs="Times New Roman"/>
          <w:sz w:val="27"/>
          <w:szCs w:val="27"/>
          <w:lang w:val="en-US"/>
        </w:rPr>
      </w:pP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br/>
      </w:r>
      <w:r w:rsidRPr="00EF6D51">
        <w:rPr>
          <w:rFonts w:ascii="Times New Roman" w:eastAsia="Times New Roman" w:hAnsi="Times New Roman" w:cs="Times New Roman"/>
          <w:sz w:val="27"/>
          <w:szCs w:val="27"/>
          <w:lang w:val="en-US"/>
        </w:rPr>
        <w:lastRenderedPageBreak/>
        <w:br/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2356618E" wp14:editId="6DBA8D71">
            <wp:extent cx="2678136" cy="2961640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61" t="7991" r="4918" b="5427"/>
                    <a:stretch/>
                  </pic:blipFill>
                  <pic:spPr bwMode="auto">
                    <a:xfrm>
                      <a:off x="0" y="0"/>
                      <a:ext cx="2707636" cy="299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20CC4A0A" wp14:editId="7710FA9E">
            <wp:extent cx="2866794" cy="2985598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71" t="8732" r="6040" b="5723"/>
                    <a:stretch/>
                  </pic:blipFill>
                  <pic:spPr bwMode="auto">
                    <a:xfrm>
                      <a:off x="0" y="0"/>
                      <a:ext cx="2909417" cy="302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F4FE7" w14:textId="77777777" w:rsidR="00273819" w:rsidRPr="00EF6D51" w:rsidRDefault="00157DFD" w:rsidP="00273819">
      <w:pPr>
        <w:rPr>
          <w:rFonts w:ascii="Times New Roman" w:hAnsi="Times New Roman" w:cs="Times New Roman"/>
          <w:noProof/>
          <w:sz w:val="27"/>
          <w:szCs w:val="27"/>
          <w:lang w:eastAsia="ru-RU"/>
        </w:rPr>
      </w:pP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19F6711B" wp14:editId="593BD55B">
            <wp:extent cx="2943225" cy="272618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58" t="12431" r="2191" b="11347"/>
                    <a:stretch/>
                  </pic:blipFill>
                  <pic:spPr bwMode="auto">
                    <a:xfrm>
                      <a:off x="0" y="0"/>
                      <a:ext cx="2982400" cy="27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t xml:space="preserve"> </w:t>
      </w:r>
      <w:r w:rsidRPr="00EF6D51">
        <w:rPr>
          <w:rFonts w:ascii="Times New Roman" w:hAnsi="Times New Roman" w:cs="Times New Roman"/>
          <w:noProof/>
          <w:sz w:val="27"/>
          <w:szCs w:val="27"/>
          <w:lang w:eastAsia="ru-RU"/>
        </w:rPr>
        <w:drawing>
          <wp:inline distT="0" distB="0" distL="0" distR="0" wp14:anchorId="721B69AE" wp14:editId="163297A3">
            <wp:extent cx="2867025" cy="267238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93" t="14504" r="6521" b="10311"/>
                    <a:stretch/>
                  </pic:blipFill>
                  <pic:spPr bwMode="auto">
                    <a:xfrm>
                      <a:off x="0" y="0"/>
                      <a:ext cx="2919461" cy="272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3819" w:rsidRPr="00EF6D51">
      <w:head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3C0CCA" w14:textId="77777777" w:rsidR="00910D83" w:rsidRDefault="00910D83" w:rsidP="00CF5AB9">
      <w:pPr>
        <w:spacing w:after="0" w:line="240" w:lineRule="auto"/>
      </w:pPr>
      <w:r>
        <w:separator/>
      </w:r>
    </w:p>
  </w:endnote>
  <w:endnote w:type="continuationSeparator" w:id="0">
    <w:p w14:paraId="4935560A" w14:textId="77777777" w:rsidR="00910D83" w:rsidRDefault="00910D83" w:rsidP="00CF5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76EDE8" w14:textId="77777777" w:rsidR="00910D83" w:rsidRDefault="00910D83" w:rsidP="00CF5AB9">
      <w:pPr>
        <w:spacing w:after="0" w:line="240" w:lineRule="auto"/>
      </w:pPr>
      <w:r>
        <w:separator/>
      </w:r>
    </w:p>
  </w:footnote>
  <w:footnote w:type="continuationSeparator" w:id="0">
    <w:p w14:paraId="140C0166" w14:textId="77777777" w:rsidR="00910D83" w:rsidRDefault="00910D83" w:rsidP="00CF5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0D7382" w14:textId="4E2CF4BF" w:rsidR="00CF5AB9" w:rsidRPr="00CF5AB9" w:rsidRDefault="00CF5AB9" w:rsidP="00CF5AB9">
    <w:pPr>
      <w:pStyle w:val="a7"/>
      <w:jc w:val="center"/>
      <w:rPr>
        <w:b/>
        <w:color w:val="FF0000"/>
        <w:sz w:val="40"/>
      </w:rPr>
    </w:pPr>
    <w:r w:rsidRPr="00CF5AB9">
      <w:rPr>
        <w:b/>
        <w:color w:val="FF0000"/>
        <w:sz w:val="40"/>
      </w:rPr>
      <w:t xml:space="preserve">ПРИМЕР оформления с трехмерными графиками (САМИ РЕШЕНИЯ НЕ </w:t>
    </w:r>
    <w:r>
      <w:rPr>
        <w:b/>
        <w:color w:val="FF0000"/>
        <w:sz w:val="40"/>
      </w:rPr>
      <w:t>КОПИРОВАТЬ</w:t>
    </w:r>
    <w:r w:rsidRPr="00CF5AB9">
      <w:rPr>
        <w:b/>
        <w:color w:val="FF0000"/>
        <w:sz w:val="40"/>
      </w:rPr>
      <w:t xml:space="preserve"> – ОНИ ОШИБОЧНЫ!!!)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DA4D04"/>
    <w:multiLevelType w:val="hybridMultilevel"/>
    <w:tmpl w:val="F25C72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B4E"/>
    <w:rsid w:val="00006788"/>
    <w:rsid w:val="00040EAF"/>
    <w:rsid w:val="00061AD9"/>
    <w:rsid w:val="000629AB"/>
    <w:rsid w:val="00067A0F"/>
    <w:rsid w:val="000C194A"/>
    <w:rsid w:val="000C3149"/>
    <w:rsid w:val="00122166"/>
    <w:rsid w:val="00137E45"/>
    <w:rsid w:val="00157226"/>
    <w:rsid w:val="00157DFD"/>
    <w:rsid w:val="00187503"/>
    <w:rsid w:val="001D3030"/>
    <w:rsid w:val="00207EEF"/>
    <w:rsid w:val="002147BC"/>
    <w:rsid w:val="00245B0D"/>
    <w:rsid w:val="00273819"/>
    <w:rsid w:val="002B4963"/>
    <w:rsid w:val="002C6D12"/>
    <w:rsid w:val="002C74EE"/>
    <w:rsid w:val="002E3E6B"/>
    <w:rsid w:val="002E471E"/>
    <w:rsid w:val="002F2420"/>
    <w:rsid w:val="003575C0"/>
    <w:rsid w:val="00363260"/>
    <w:rsid w:val="003772A8"/>
    <w:rsid w:val="003C5136"/>
    <w:rsid w:val="003E6599"/>
    <w:rsid w:val="00425873"/>
    <w:rsid w:val="004F009F"/>
    <w:rsid w:val="005113AF"/>
    <w:rsid w:val="00512D35"/>
    <w:rsid w:val="005164B9"/>
    <w:rsid w:val="00520BEF"/>
    <w:rsid w:val="00523711"/>
    <w:rsid w:val="00565BBA"/>
    <w:rsid w:val="005C4EE4"/>
    <w:rsid w:val="006218FA"/>
    <w:rsid w:val="00621FCD"/>
    <w:rsid w:val="00643FF7"/>
    <w:rsid w:val="006A09D2"/>
    <w:rsid w:val="006A74ED"/>
    <w:rsid w:val="006E4C5E"/>
    <w:rsid w:val="0076369A"/>
    <w:rsid w:val="00771378"/>
    <w:rsid w:val="00786DFA"/>
    <w:rsid w:val="0084276D"/>
    <w:rsid w:val="00845C11"/>
    <w:rsid w:val="00852C49"/>
    <w:rsid w:val="0087708D"/>
    <w:rsid w:val="008A19D7"/>
    <w:rsid w:val="008A346A"/>
    <w:rsid w:val="0090690A"/>
    <w:rsid w:val="00910D83"/>
    <w:rsid w:val="00933102"/>
    <w:rsid w:val="00947168"/>
    <w:rsid w:val="009F48CB"/>
    <w:rsid w:val="00A015E4"/>
    <w:rsid w:val="00A57FA2"/>
    <w:rsid w:val="00A81CCB"/>
    <w:rsid w:val="00AD0677"/>
    <w:rsid w:val="00AD10AE"/>
    <w:rsid w:val="00B154B1"/>
    <w:rsid w:val="00B23CB8"/>
    <w:rsid w:val="00BB657E"/>
    <w:rsid w:val="00BC1D61"/>
    <w:rsid w:val="00C079FF"/>
    <w:rsid w:val="00C267BA"/>
    <w:rsid w:val="00C30E95"/>
    <w:rsid w:val="00C5732E"/>
    <w:rsid w:val="00C6545A"/>
    <w:rsid w:val="00C96B4E"/>
    <w:rsid w:val="00CD5C6D"/>
    <w:rsid w:val="00CD6EDE"/>
    <w:rsid w:val="00CF07DD"/>
    <w:rsid w:val="00CF5AB9"/>
    <w:rsid w:val="00CF6393"/>
    <w:rsid w:val="00D21507"/>
    <w:rsid w:val="00DC6A5A"/>
    <w:rsid w:val="00E55ADD"/>
    <w:rsid w:val="00E67A09"/>
    <w:rsid w:val="00E914A9"/>
    <w:rsid w:val="00EC114D"/>
    <w:rsid w:val="00EF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EBEA0"/>
  <w15:chartTrackingRefBased/>
  <w15:docId w15:val="{ECCB2288-6852-4643-A74D-99BF4C7BF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6B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96B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Placeholder Text"/>
    <w:basedOn w:val="a0"/>
    <w:uiPriority w:val="99"/>
    <w:semiHidden/>
    <w:rsid w:val="00C30E95"/>
    <w:rPr>
      <w:color w:val="808080"/>
    </w:rPr>
  </w:style>
  <w:style w:type="table" w:styleId="a5">
    <w:name w:val="Table Grid"/>
    <w:basedOn w:val="a1"/>
    <w:uiPriority w:val="39"/>
    <w:rsid w:val="00C30E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245B0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CF5A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F5AB9"/>
  </w:style>
  <w:style w:type="paragraph" w:styleId="a9">
    <w:name w:val="footer"/>
    <w:basedOn w:val="a"/>
    <w:link w:val="aa"/>
    <w:uiPriority w:val="99"/>
    <w:unhideWhenUsed/>
    <w:rsid w:val="00CF5A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F5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7051</TotalTime>
  <Pages>5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Оленичев</dc:creator>
  <cp:keywords/>
  <dc:description/>
  <cp:lastModifiedBy>Леонид В. Зинин</cp:lastModifiedBy>
  <cp:revision>8</cp:revision>
  <dcterms:created xsi:type="dcterms:W3CDTF">2020-04-08T01:18:00Z</dcterms:created>
  <dcterms:modified xsi:type="dcterms:W3CDTF">2024-11-08T13:05:00Z</dcterms:modified>
</cp:coreProperties>
</file>